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8CBF" w14:textId="77777777" w:rsidR="006F6EBE" w:rsidRPr="00A31093" w:rsidRDefault="006F6EBE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color w:val="FF0000"/>
          <w:spacing w:val="7"/>
          <w:sz w:val="10"/>
          <w:szCs w:val="10"/>
          <w:lang w:eastAsia="en-GB"/>
        </w:rPr>
      </w:pPr>
    </w:p>
    <w:p w14:paraId="4B12C6E4" w14:textId="77777777" w:rsidR="006F6EBE" w:rsidRPr="00DE037E" w:rsidRDefault="006F6EBE" w:rsidP="006F6EBE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DE037E">
        <w:rPr>
          <w:rFonts w:ascii="Times New Roman" w:hAnsi="Times New Roman" w:cs="Times New Roman"/>
          <w:b/>
          <w:bCs/>
          <w:color w:val="FF0000"/>
          <w:sz w:val="52"/>
          <w:szCs w:val="52"/>
        </w:rPr>
        <w:t>St Michael and all Angels</w:t>
      </w:r>
    </w:p>
    <w:p w14:paraId="2A64F152" w14:textId="77777777" w:rsidR="006F6EBE" w:rsidRPr="00DE037E" w:rsidRDefault="006F6EBE" w:rsidP="006F6EB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</w:rPr>
      </w:pPr>
      <w:r w:rsidRPr="00DE037E"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</w:rPr>
        <w:t>Cottingley</w:t>
      </w:r>
    </w:p>
    <w:p w14:paraId="7D8A9E1E" w14:textId="77777777" w:rsidR="006F6EBE" w:rsidRPr="00DE037E" w:rsidRDefault="006A21C6" w:rsidP="006F6EB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</w:rPr>
      </w:pPr>
      <w:hyperlink r:id="rId6" w:history="1">
        <w:r w:rsidR="006F6EBE" w:rsidRPr="00DE037E">
          <w:rPr>
            <w:rStyle w:val="Hyperlink"/>
            <w:rFonts w:ascii="Times New Roman" w:hAnsi="Times New Roman" w:cs="Times New Roman"/>
            <w:b/>
            <w:bCs/>
            <w:color w:val="034990" w:themeColor="hyperlink" w:themeShade="BF"/>
            <w:sz w:val="52"/>
            <w:szCs w:val="52"/>
          </w:rPr>
          <w:t>stmichaelsvicar@gmail.com</w:t>
        </w:r>
      </w:hyperlink>
    </w:p>
    <w:p w14:paraId="49E0E21A" w14:textId="77777777" w:rsidR="006F6EBE" w:rsidRPr="00DE037E" w:rsidRDefault="006F6EBE" w:rsidP="006F6EB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</w:rPr>
      </w:pPr>
      <w:r w:rsidRPr="00DE037E"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</w:rPr>
        <w:t>01274560761</w:t>
      </w:r>
    </w:p>
    <w:p w14:paraId="22A5BB65" w14:textId="4A95286C" w:rsidR="006F6EBE" w:rsidRDefault="006F6EBE" w:rsidP="0077760E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7"/>
          <w:sz w:val="44"/>
          <w:szCs w:val="44"/>
          <w:lang w:eastAsia="en-GB"/>
        </w:rPr>
      </w:pPr>
      <w:r w:rsidRPr="00870BFC">
        <w:rPr>
          <w:noProof/>
        </w:rPr>
        <w:drawing>
          <wp:inline distT="0" distB="0" distL="0" distR="0" wp14:anchorId="47B7B9EB" wp14:editId="6E644E86">
            <wp:extent cx="1537712" cy="9829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8361" cy="10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51CF" w14:textId="77777777" w:rsidR="006E1288" w:rsidRPr="00DE037E" w:rsidRDefault="001F5FFC" w:rsidP="006E1288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2"/>
          <w:szCs w:val="52"/>
          <w:lang w:eastAsia="en-GB"/>
        </w:rPr>
      </w:pPr>
      <w:r w:rsidRPr="00DE037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2"/>
          <w:szCs w:val="52"/>
          <w:lang w:eastAsia="en-GB"/>
        </w:rPr>
        <w:t>Morning Prayer</w:t>
      </w:r>
      <w:r w:rsidR="00C46409" w:rsidRPr="00DE037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2"/>
          <w:szCs w:val="52"/>
          <w:lang w:eastAsia="en-GB"/>
        </w:rPr>
        <w:t xml:space="preserve"> </w:t>
      </w:r>
    </w:p>
    <w:p w14:paraId="1697CE4C" w14:textId="573C821F" w:rsidR="006F6EBE" w:rsidRPr="00DE037E" w:rsidRDefault="001F5FFC" w:rsidP="0077760E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52"/>
          <w:szCs w:val="52"/>
          <w:lang w:eastAsia="en-GB"/>
        </w:rPr>
      </w:pPr>
      <w:r w:rsidRPr="00DE037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2"/>
          <w:szCs w:val="52"/>
          <w:lang w:eastAsia="en-GB"/>
        </w:rPr>
        <w:t>Easte</w:t>
      </w:r>
      <w:r w:rsidR="00C46409" w:rsidRPr="00DE037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2"/>
          <w:szCs w:val="52"/>
          <w:lang w:eastAsia="en-GB"/>
        </w:rPr>
        <w:t>rs S</w:t>
      </w:r>
      <w:r w:rsidRPr="00DE037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2"/>
          <w:szCs w:val="52"/>
          <w:lang w:eastAsia="en-GB"/>
        </w:rPr>
        <w:t>eason</w:t>
      </w:r>
    </w:p>
    <w:p w14:paraId="1CB982E4" w14:textId="77777777" w:rsidR="006F6EBE" w:rsidRDefault="006F6EBE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4CCE7DFC" w14:textId="0C5A1EF6" w:rsidR="006E1288" w:rsidRDefault="006F6EBE" w:rsidP="00A31093">
      <w:pPr>
        <w:shd w:val="clear" w:color="auto" w:fill="FFFFFF"/>
        <w:spacing w:after="0" w:line="264" w:lineRule="auto"/>
        <w:ind w:left="-709" w:firstLine="283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pacing w:val="3"/>
          <w:sz w:val="28"/>
          <w:szCs w:val="28"/>
          <w:lang w:eastAsia="en-GB"/>
        </w:rPr>
        <w:drawing>
          <wp:inline distT="0" distB="0" distL="0" distR="0" wp14:anchorId="4C8EB39C" wp14:editId="27A04B77">
            <wp:extent cx="6842032" cy="2628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108" cy="26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158B" w14:textId="77777777" w:rsidR="006E1288" w:rsidRPr="00A31093" w:rsidRDefault="006E1288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8"/>
          <w:szCs w:val="8"/>
          <w:lang w:eastAsia="en-GB"/>
        </w:rPr>
      </w:pPr>
    </w:p>
    <w:p w14:paraId="7C03E158" w14:textId="054531D3" w:rsidR="006E1288" w:rsidRPr="00DE037E" w:rsidRDefault="006E1288" w:rsidP="0077760E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</w:pPr>
      <w:r w:rsidRPr="00DE037E"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  <w:t xml:space="preserve">During the lockdown </w:t>
      </w:r>
      <w:r w:rsidR="0077760E" w:rsidRPr="00DE037E"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  <w:t>M</w:t>
      </w:r>
      <w:r w:rsidRPr="00DE037E"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  <w:t xml:space="preserve">orning </w:t>
      </w:r>
      <w:r w:rsidR="0077760E" w:rsidRPr="00DE037E"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  <w:t>P</w:t>
      </w:r>
      <w:r w:rsidRPr="00DE037E"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  <w:t>rayer will be said at 7am on Wednesday Mornings</w:t>
      </w:r>
    </w:p>
    <w:p w14:paraId="2131C6A4" w14:textId="663FC1D8" w:rsidR="006E1288" w:rsidRPr="00DE037E" w:rsidRDefault="006E1288" w:rsidP="00485755">
      <w:pPr>
        <w:shd w:val="clear" w:color="auto" w:fill="FFFFFF"/>
        <w:spacing w:after="0" w:line="264" w:lineRule="auto"/>
        <w:outlineLvl w:val="1"/>
        <w:rPr>
          <w:rFonts w:ascii="Times New Roman" w:hAnsi="Times New Roman" w:cs="Times New Roman"/>
          <w:sz w:val="40"/>
          <w:szCs w:val="40"/>
        </w:rPr>
      </w:pPr>
      <w:r w:rsidRPr="00DE037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>Find us on Facebook</w:t>
      </w:r>
      <w:r w:rsidRPr="00DE037E"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  <w:t xml:space="preserve"> </w:t>
      </w:r>
      <w:hyperlink r:id="rId10" w:history="1">
        <w:r w:rsidRPr="00DE037E">
          <w:rPr>
            <w:rStyle w:val="Hyperlink"/>
            <w:rFonts w:ascii="Times New Roman" w:hAnsi="Times New Roman" w:cs="Times New Roman"/>
            <w:sz w:val="40"/>
            <w:szCs w:val="40"/>
          </w:rPr>
          <w:t>https://www.facebook.com/stmichaelscottingley</w:t>
        </w:r>
      </w:hyperlink>
    </w:p>
    <w:p w14:paraId="6F2F88A6" w14:textId="4C7A0193" w:rsidR="00A31093" w:rsidRPr="00A31093" w:rsidRDefault="0068666B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40"/>
          <w:szCs w:val="40"/>
          <w:lang w:eastAsia="en-GB"/>
        </w:rPr>
      </w:pPr>
      <w:r w:rsidRPr="00DE037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Service sheets can be found on </w:t>
      </w:r>
      <w:hyperlink r:id="rId11" w:tgtFrame="_blank" w:history="1">
        <w:r w:rsidRPr="00DE037E">
          <w:rPr>
            <w:rStyle w:val="Hyperlink"/>
            <w:rFonts w:ascii="Times New Roman" w:hAnsi="Times New Roman" w:cs="Times New Roman"/>
            <w:color w:val="4472C4" w:themeColor="accent1"/>
            <w:sz w:val="40"/>
            <w:szCs w:val="40"/>
            <w:shd w:val="clear" w:color="auto" w:fill="FFFFFF"/>
          </w:rPr>
          <w:t>https://www.stmichaelscottingley.net/church-without-walls</w:t>
        </w:r>
      </w:hyperlink>
    </w:p>
    <w:p w14:paraId="69756E47" w14:textId="77777777" w:rsidR="00A31093" w:rsidRDefault="00A31093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029EC8C4" w14:textId="77777777" w:rsidR="00A31093" w:rsidRDefault="00A31093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5764074D" w14:textId="591480D1" w:rsidR="001F5FFC" w:rsidRPr="00423C08" w:rsidRDefault="001F5FFC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lastRenderedPageBreak/>
        <w:t>Preparation</w:t>
      </w:r>
    </w:p>
    <w:p w14:paraId="3379097D" w14:textId="447517CC" w:rsidR="001F5FFC" w:rsidRPr="00423C08" w:rsidRDefault="00A31093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Lord, open our lips</w:t>
      </w:r>
    </w:p>
    <w:p w14:paraId="456DC532" w14:textId="26D01783" w:rsidR="001F5FFC" w:rsidRPr="00423C08" w:rsidRDefault="001F5FFC" w:rsidP="00E17CB4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our mouth shall proclaim</w:t>
      </w:r>
      <w:r w:rsidR="00E17CB4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your praise.</w:t>
      </w:r>
    </w:p>
    <w:p w14:paraId="1F32DF44" w14:textId="1693C9B1" w:rsidR="001F5FFC" w:rsidRPr="00423C08" w:rsidRDefault="00A31093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your resurrection, O Christ,</w:t>
      </w:r>
    </w:p>
    <w:p w14:paraId="7DABEDD8" w14:textId="73359109" w:rsidR="001F5FFC" w:rsidRPr="00A31093" w:rsidRDefault="001F5FFC" w:rsidP="00A31093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let heaven and earth rejoice.</w:t>
      </w:r>
      <w:r w:rsidR="00A310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2346D656" w14:textId="053F7028" w:rsidR="001F5FFC" w:rsidRPr="00423C08" w:rsidRDefault="001F5FFC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prayer of thanksgiving</w:t>
      </w:r>
    </w:p>
    <w:p w14:paraId="10938C97" w14:textId="41B7ABEE" w:rsidR="001F5FFC" w:rsidRPr="00423C08" w:rsidRDefault="00A31093" w:rsidP="0032793B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are you, Lord God of our</w:t>
      </w:r>
      <w:r w:rsidR="00DE037E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salvation,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you be praise and glory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ever.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once you ransomed you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</w:t>
      </w:r>
      <w:r w:rsidR="00DE037E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people from Egypt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led them to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freedom in the promised land,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</w:t>
      </w:r>
      <w:r w:rsidR="00DE037E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now you have delivered us from the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dominion of darkness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brought us</w:t>
      </w:r>
      <w:r w:rsidR="00DE037E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into the kingdom of your risen Son.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we, the first fruits of your new</w:t>
      </w:r>
      <w:r w:rsidR="00DE037E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creation,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rejoice in this new day you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have made,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praise you for your</w:t>
      </w:r>
      <w:r w:rsidR="00DE037E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mighty acts.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God, Father,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Son and Holy Spirit.</w:t>
      </w:r>
    </w:p>
    <w:p w14:paraId="07852E89" w14:textId="52924398" w:rsidR="001F5FFC" w:rsidRPr="00423C08" w:rsidRDefault="001F5FFC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Blessed be God for ever.</w:t>
      </w:r>
    </w:p>
    <w:p w14:paraId="2C85EFDD" w14:textId="77777777" w:rsidR="005D1599" w:rsidRPr="00423C08" w:rsidRDefault="005D1599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1B5701A8" w14:textId="3EEA700A" w:rsidR="001F5FFC" w:rsidRPr="00423C08" w:rsidRDefault="001F5FFC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Easter Anthem</w:t>
      </w:r>
      <w:r w:rsidR="00E10FE6"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 are read</w:t>
      </w:r>
    </w:p>
    <w:p w14:paraId="6D50CCD6" w14:textId="056BF7C0" w:rsidR="001F5FFC" w:rsidRPr="00423C08" w:rsidRDefault="001F5FFC" w:rsidP="00D36B1A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1 Christ our </w:t>
      </w:r>
      <w:proofErr w:type="spellStart"/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passover</w:t>
      </w:r>
      <w:proofErr w:type="spellEnd"/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has been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sacrificed for us: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1188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let us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celebrate the feast,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2 not with the old leaven o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corruption and wickedness: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but with the unleavened bread of sincerity and truth.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Corinthians 5.7b, 8</w:t>
      </w:r>
    </w:p>
    <w:p w14:paraId="17815731" w14:textId="77777777" w:rsidR="0032793B" w:rsidRPr="00423C08" w:rsidRDefault="001F5FFC" w:rsidP="0032793B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3 Christ once raised from the dead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dies no more: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 has no more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dominion over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him.</w:t>
      </w:r>
      <w:r w:rsidR="00D36B1A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4</w:t>
      </w:r>
      <w:r w:rsidR="00E10FE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dying he died to sin once for all: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1188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living he lives to God.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5 See yourselves therefore as dead</w:t>
      </w:r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sin: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1188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alive to God in Jesus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 our Lord.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Romans 6.9–11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</w:p>
    <w:p w14:paraId="77CF006C" w14:textId="4DD8F6D0" w:rsidR="001F5FFC" w:rsidRPr="00423C08" w:rsidRDefault="001F5FFC" w:rsidP="0032793B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6 Christ has been raised from the dead: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4A4241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first fruits of thos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e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who sleep.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7 For as by man came death: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by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man has </w:t>
      </w:r>
      <w:proofErr w:type="gramStart"/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come also</w:t>
      </w:r>
      <w:proofErr w:type="gramEnd"/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the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resurrection of the dead;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8 for as in Adam all die:  </w:t>
      </w:r>
      <w:r w:rsidRPr="00423C08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even so in</w:t>
      </w:r>
      <w:r w:rsidR="00B328F6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 shall all be made alive.</w:t>
      </w:r>
    </w:p>
    <w:p w14:paraId="5B5020C0" w14:textId="77777777" w:rsidR="001F5FFC" w:rsidRPr="00423C08" w:rsidRDefault="001F5FFC" w:rsidP="00485755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Corinthians 15.20–22</w:t>
      </w:r>
    </w:p>
    <w:p w14:paraId="712177C7" w14:textId="77777777" w:rsidR="00A31093" w:rsidRDefault="00A31093" w:rsidP="00A31093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</w:pPr>
    </w:p>
    <w:p w14:paraId="6F8020E9" w14:textId="47A23302" w:rsidR="00E24DF8" w:rsidRPr="00423C08" w:rsidRDefault="001F5FFC" w:rsidP="00A31093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A310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</w:t>
      </w:r>
      <w:r w:rsidR="00B328F6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Son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A310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</w:t>
      </w:r>
      <w:r w:rsidR="00E24DF8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</w:t>
      </w:r>
      <w:r w:rsidR="00B328F6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was in the</w:t>
      </w:r>
      <w:r w:rsidR="00A3109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</w:t>
      </w:r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now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</w:t>
      </w:r>
      <w:r w:rsidR="005D1599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 for ever.</w:t>
      </w:r>
      <w:r w:rsidR="0032793B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70A9F06A" w14:textId="77777777" w:rsidR="005D1599" w:rsidRPr="00423C08" w:rsidRDefault="005D1599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0FE3BD67" w14:textId="294FACEE" w:rsidR="001F5FFC" w:rsidRPr="00423C08" w:rsidRDefault="001F5FFC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This opening prayer may be said</w:t>
      </w:r>
    </w:p>
    <w:p w14:paraId="413BFCD2" w14:textId="230C7137" w:rsidR="001F5FFC" w:rsidRPr="00423C08" w:rsidRDefault="00A31093" w:rsidP="008D62A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night has passed, and th</w:t>
      </w:r>
      <w:r w:rsidR="00E518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</w:t>
      </w:r>
      <w:r w:rsidR="00E24DF8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ay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lies open before us;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</w:t>
      </w:r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pray with one</w:t>
      </w:r>
      <w:r w:rsidR="006F43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heart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mind.</w:t>
      </w:r>
    </w:p>
    <w:p w14:paraId="1A3F44A9" w14:textId="2F6009EC" w:rsidR="005D1599" w:rsidRPr="00423C08" w:rsidRDefault="001F5FFC" w:rsidP="008D62A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Silence is kept.</w:t>
      </w:r>
    </w:p>
    <w:p w14:paraId="201047A3" w14:textId="6E1AEE92" w:rsidR="001F5FFC" w:rsidRPr="00423C08" w:rsidRDefault="001F5FFC" w:rsidP="008D62A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we rejoice in the gift of this new day,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may the light of your presence, O God,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set our hearts on fire with love for you;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now and for ever.</w:t>
      </w:r>
    </w:p>
    <w:p w14:paraId="2E071D8B" w14:textId="77777777" w:rsidR="005D1599" w:rsidRPr="00423C08" w:rsidRDefault="001F5FFC" w:rsidP="008D62A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</w:t>
      </w:r>
      <w:proofErr w:type="gramStart"/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.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proofErr w:type="gramEnd"/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                     </w:t>
      </w:r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       </w:t>
      </w:r>
      <w:r w:rsidR="00485755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</w:p>
    <w:p w14:paraId="78602701" w14:textId="77777777" w:rsidR="005D1599" w:rsidRPr="006F43E6" w:rsidRDefault="005D1599" w:rsidP="008D62A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en-GB"/>
        </w:rPr>
      </w:pPr>
    </w:p>
    <w:p w14:paraId="245D3990" w14:textId="6205176A" w:rsidR="001F5FFC" w:rsidRPr="00423C08" w:rsidRDefault="001F5FFC" w:rsidP="008D62AF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Word of God</w:t>
      </w:r>
    </w:p>
    <w:p w14:paraId="6BCE42EE" w14:textId="77777777" w:rsidR="00423C08" w:rsidRPr="006F43E6" w:rsidRDefault="00423C08" w:rsidP="008D62AF">
      <w:pPr>
        <w:shd w:val="clear" w:color="auto" w:fill="FFFFFF"/>
        <w:spacing w:after="0" w:line="264" w:lineRule="auto"/>
        <w:outlineLvl w:val="4"/>
        <w:rPr>
          <w:sz w:val="10"/>
          <w:szCs w:val="10"/>
        </w:rPr>
      </w:pPr>
    </w:p>
    <w:p w14:paraId="59D0D826" w14:textId="77777777" w:rsidR="00423C08" w:rsidRPr="006F43E6" w:rsidRDefault="00423C08" w:rsidP="008D62AF">
      <w:pPr>
        <w:shd w:val="clear" w:color="auto" w:fill="FFFFFF"/>
        <w:spacing w:after="0" w:line="264" w:lineRule="auto"/>
        <w:outlineLvl w:val="4"/>
        <w:rPr>
          <w:sz w:val="8"/>
          <w:szCs w:val="8"/>
        </w:rPr>
      </w:pPr>
    </w:p>
    <w:p w14:paraId="21101DD3" w14:textId="62EA83D8" w:rsidR="001F5FFC" w:rsidRPr="00423C08" w:rsidRDefault="006A21C6" w:rsidP="008D62AF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hyperlink r:id="rId12" w:anchor="mm13a" w:history="1">
        <w:r w:rsidR="001F5FFC" w:rsidRPr="00423C08">
          <w:rPr>
            <w:rFonts w:ascii="Times New Roman" w:eastAsia="Times New Roman" w:hAnsi="Times New Roman" w:cs="Times New Roman"/>
            <w:i/>
            <w:iCs/>
            <w:color w:val="FF0000"/>
            <w:spacing w:val="3"/>
            <w:sz w:val="28"/>
            <w:szCs w:val="28"/>
            <w:lang w:eastAsia="en-GB"/>
          </w:rPr>
          <w:t>Psalmody</w:t>
        </w:r>
      </w:hyperlink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appointed </w:t>
      </w:r>
      <w:hyperlink r:id="rId13" w:anchor="mm13a" w:history="1">
        <w:r w:rsidR="005D1599" w:rsidRPr="00423C08">
          <w:rPr>
            <w:rFonts w:ascii="Times New Roman" w:eastAsia="Times New Roman" w:hAnsi="Times New Roman" w:cs="Times New Roman"/>
            <w:i/>
            <w:iCs/>
            <w:color w:val="FF0000"/>
            <w:spacing w:val="3"/>
            <w:sz w:val="28"/>
            <w:szCs w:val="28"/>
            <w:lang w:eastAsia="en-GB"/>
          </w:rPr>
          <w:t>Psalm</w:t>
        </w:r>
      </w:hyperlink>
      <w:r w:rsidR="001F5FFC"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 is said.</w:t>
      </w:r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Each psalm or group of psalms may end with</w:t>
      </w:r>
    </w:p>
    <w:p w14:paraId="5BA7C9FD" w14:textId="24ED1AD8" w:rsidR="001F5FFC" w:rsidRPr="00423C08" w:rsidRDefault="001F5FFC" w:rsidP="0032793B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lastRenderedPageBreak/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 beginning is now</w:t>
      </w:r>
      <w:r w:rsidR="008D62AF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074E75FC" w14:textId="77777777" w:rsidR="005D1599" w:rsidRPr="00423C08" w:rsidRDefault="005D1599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550144A7" w14:textId="65519F05" w:rsidR="001F5FFC" w:rsidRPr="00423C08" w:rsidRDefault="001F5FFC" w:rsidP="005D1599">
      <w:pPr>
        <w:shd w:val="clear" w:color="auto" w:fill="FFFFFF"/>
        <w:tabs>
          <w:tab w:val="left" w:pos="284"/>
        </w:tabs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Canticle</w:t>
      </w:r>
    </w:p>
    <w:p w14:paraId="470259D3" w14:textId="77777777" w:rsidR="006C68B4" w:rsidRPr="00423C08" w:rsidRDefault="001F5FFC" w:rsidP="00423C08">
      <w:pPr>
        <w:pStyle w:val="ve1"/>
        <w:shd w:val="clear" w:color="auto" w:fill="FFFFFF"/>
        <w:spacing w:before="0" w:beforeAutospacing="0" w:after="0" w:afterAutospacing="0" w:line="264" w:lineRule="auto"/>
        <w:ind w:left="284" w:hanging="240"/>
        <w:rPr>
          <w:i/>
          <w:iCs/>
          <w:color w:val="FF0000"/>
          <w:spacing w:val="3"/>
          <w:sz w:val="28"/>
          <w:szCs w:val="28"/>
        </w:rPr>
      </w:pPr>
      <w:r w:rsidRPr="00423C08">
        <w:rPr>
          <w:i/>
          <w:iCs/>
          <w:color w:val="FF0000"/>
          <w:spacing w:val="3"/>
          <w:sz w:val="28"/>
          <w:szCs w:val="28"/>
        </w:rPr>
        <w:t>The Song of Moses and Miriam,</w:t>
      </w:r>
    </w:p>
    <w:p w14:paraId="1C6041DB" w14:textId="77777777" w:rsidR="0032793B" w:rsidRPr="00423C08" w:rsidRDefault="00807D47" w:rsidP="005D1599">
      <w:pPr>
        <w:pStyle w:val="ve1"/>
        <w:shd w:val="clear" w:color="auto" w:fill="FFFFFF"/>
        <w:spacing w:before="0" w:beforeAutospacing="0" w:after="0" w:afterAutospacing="0" w:line="264" w:lineRule="auto"/>
        <w:ind w:left="240" w:hanging="240"/>
        <w:rPr>
          <w:color w:val="000000"/>
          <w:spacing w:val="3"/>
          <w:sz w:val="28"/>
          <w:szCs w:val="28"/>
        </w:rPr>
      </w:pPr>
      <w:r w:rsidRPr="00423C08">
        <w:rPr>
          <w:color w:val="000000"/>
          <w:spacing w:val="3"/>
          <w:sz w:val="28"/>
          <w:szCs w:val="28"/>
        </w:rPr>
        <w:t>1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I will sing to the Lord, who has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triumphed gloriously,  </w:t>
      </w:r>
      <w:r w:rsidRPr="00423C08">
        <w:rPr>
          <w:color w:val="FF0000"/>
          <w:spacing w:val="3"/>
          <w:sz w:val="28"/>
          <w:szCs w:val="28"/>
        </w:rPr>
        <w:t>♦</w:t>
      </w:r>
      <w:r w:rsidR="006C68B4" w:rsidRPr="00423C08">
        <w:rPr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the horse and his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rider he has thrown into the sea.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2 The Lord is my strength and my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song  </w:t>
      </w:r>
      <w:r w:rsidRPr="00423C08">
        <w:rPr>
          <w:color w:val="FF0000"/>
          <w:spacing w:val="3"/>
          <w:sz w:val="28"/>
          <w:szCs w:val="28"/>
        </w:rPr>
        <w:t>♦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and has become my salvation.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3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This is my God whom I will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praise,  </w:t>
      </w:r>
      <w:r w:rsidRPr="00423C08">
        <w:rPr>
          <w:color w:val="FF0000"/>
          <w:spacing w:val="3"/>
          <w:sz w:val="28"/>
          <w:szCs w:val="28"/>
        </w:rPr>
        <w:t>♦</w:t>
      </w:r>
      <w:r w:rsidR="005D1599" w:rsidRPr="00423C08">
        <w:rPr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the God of my forebears whom I will exalt.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4 The Lord is a warrior,  </w:t>
      </w:r>
      <w:r w:rsidRPr="00423C08">
        <w:rPr>
          <w:color w:val="FF0000"/>
          <w:spacing w:val="3"/>
          <w:sz w:val="28"/>
          <w:szCs w:val="28"/>
        </w:rPr>
        <w:t>♦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the Lord is his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name.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5 Your right hand, O Lord, is glorious in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power:  </w:t>
      </w:r>
      <w:r w:rsidRPr="00423C08">
        <w:rPr>
          <w:color w:val="FF0000"/>
          <w:spacing w:val="3"/>
          <w:sz w:val="28"/>
          <w:szCs w:val="28"/>
        </w:rPr>
        <w:t>♦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your right hand, O Lord,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shatters the enemy.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6 At the blast of your nostrils, the sea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covered them;  </w:t>
      </w:r>
      <w:r w:rsidRPr="00423C08">
        <w:rPr>
          <w:color w:val="FF0000"/>
          <w:spacing w:val="3"/>
          <w:sz w:val="28"/>
          <w:szCs w:val="28"/>
        </w:rPr>
        <w:t>♦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they sank as lead in the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mighty waters.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7 In your unfailing love, O Lord,  </w:t>
      </w:r>
      <w:r w:rsidRPr="00423C08">
        <w:rPr>
          <w:color w:val="FF0000"/>
          <w:spacing w:val="3"/>
          <w:sz w:val="28"/>
          <w:szCs w:val="28"/>
        </w:rPr>
        <w:t>♦</w:t>
      </w:r>
      <w:r w:rsidR="005D1599" w:rsidRPr="00423C08">
        <w:rPr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you lead the people whom you have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redeemed</w:t>
      </w:r>
      <w:proofErr w:type="gramStart"/>
      <w:r w:rsidRPr="00423C08">
        <w:rPr>
          <w:color w:val="000000"/>
          <w:spacing w:val="3"/>
          <w:sz w:val="28"/>
          <w:szCs w:val="28"/>
        </w:rPr>
        <w:t>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proofErr w:type="gramEnd"/>
      <w:r w:rsidRPr="00423C08">
        <w:rPr>
          <w:color w:val="000000"/>
          <w:spacing w:val="3"/>
          <w:sz w:val="28"/>
          <w:szCs w:val="28"/>
        </w:rPr>
        <w:t>8 And by your invincible strength  </w:t>
      </w:r>
      <w:r w:rsidRPr="00423C08">
        <w:rPr>
          <w:color w:val="FF0000"/>
          <w:spacing w:val="3"/>
          <w:sz w:val="28"/>
          <w:szCs w:val="28"/>
        </w:rPr>
        <w:t>♦</w:t>
      </w:r>
      <w:r w:rsidR="005D1599" w:rsidRPr="00423C08">
        <w:rPr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 xml:space="preserve">you </w:t>
      </w:r>
    </w:p>
    <w:p w14:paraId="46282F77" w14:textId="60C4125A" w:rsidR="00807D47" w:rsidRPr="00423C08" w:rsidRDefault="00807D47" w:rsidP="00423C08">
      <w:pPr>
        <w:pStyle w:val="ve1"/>
        <w:shd w:val="clear" w:color="auto" w:fill="FFFFFF"/>
        <w:spacing w:before="0" w:beforeAutospacing="0" w:after="0" w:afterAutospacing="0" w:line="264" w:lineRule="auto"/>
        <w:ind w:left="240" w:firstLine="48"/>
        <w:rPr>
          <w:color w:val="000000"/>
          <w:spacing w:val="3"/>
          <w:sz w:val="28"/>
          <w:szCs w:val="28"/>
        </w:rPr>
      </w:pPr>
      <w:r w:rsidRPr="00423C08">
        <w:rPr>
          <w:color w:val="000000"/>
          <w:spacing w:val="3"/>
          <w:sz w:val="28"/>
          <w:szCs w:val="28"/>
        </w:rPr>
        <w:t>will guide them to your holy dwelling</w:t>
      </w:r>
      <w:proofErr w:type="gramStart"/>
      <w:r w:rsidRPr="00423C08">
        <w:rPr>
          <w:color w:val="000000"/>
          <w:spacing w:val="3"/>
          <w:sz w:val="28"/>
          <w:szCs w:val="28"/>
        </w:rPr>
        <w:t>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proofErr w:type="gramEnd"/>
      <w:r w:rsidRPr="00423C08">
        <w:rPr>
          <w:color w:val="000000"/>
          <w:spacing w:val="3"/>
          <w:sz w:val="28"/>
          <w:szCs w:val="28"/>
        </w:rPr>
        <w:t>9 You will bring them in and plant them,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="00423C08">
        <w:rPr>
          <w:color w:val="000000"/>
          <w:spacing w:val="3"/>
          <w:sz w:val="28"/>
          <w:szCs w:val="28"/>
        </w:rPr>
        <w:t xml:space="preserve">   </w:t>
      </w:r>
      <w:r w:rsidRPr="00423C08">
        <w:rPr>
          <w:color w:val="000000"/>
          <w:spacing w:val="3"/>
          <w:sz w:val="28"/>
          <w:szCs w:val="28"/>
        </w:rPr>
        <w:t>O Lord,  </w:t>
      </w:r>
      <w:r w:rsidRPr="00423C08">
        <w:rPr>
          <w:color w:val="FF0000"/>
          <w:spacing w:val="3"/>
          <w:sz w:val="28"/>
          <w:szCs w:val="28"/>
        </w:rPr>
        <w:t>♦</w:t>
      </w:r>
      <w:r w:rsidR="006C68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in the sanctuary which your hands have established.</w:t>
      </w:r>
    </w:p>
    <w:p w14:paraId="422D7DC9" w14:textId="156A8BCA" w:rsidR="00807D47" w:rsidRPr="00423C08" w:rsidRDefault="00807D47" w:rsidP="006C68B4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Exodus 15.1b–3,6,10,13,17</w:t>
      </w:r>
    </w:p>
    <w:p w14:paraId="7EE80152" w14:textId="77777777" w:rsidR="001F5FFC" w:rsidRPr="00423C08" w:rsidRDefault="001F5FFC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Refrain:</w:t>
      </w:r>
    </w:p>
    <w:p w14:paraId="172BC2B6" w14:textId="09449369" w:rsidR="001F5FFC" w:rsidRPr="00423C08" w:rsidRDefault="001F5FFC" w:rsidP="005D1599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In your unfailing love, O Lord,</w:t>
      </w:r>
      <w:r w:rsidR="005D159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 lead the people whom you</w:t>
      </w:r>
      <w:r w:rsidR="006C68B4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have redeemed.</w:t>
      </w:r>
      <w:r w:rsidR="006C68B4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419D8976" w14:textId="77777777" w:rsidR="005D1599" w:rsidRPr="00423C08" w:rsidRDefault="005D1599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05637500" w14:textId="23D87216" w:rsidR="001F5FFC" w:rsidRPr="00423C08" w:rsidRDefault="001F5FFC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Scripture Reading</w:t>
      </w:r>
    </w:p>
    <w:p w14:paraId="1DC3A790" w14:textId="678F8560" w:rsidR="001F5FFC" w:rsidRPr="00423C08" w:rsidRDefault="001F5FFC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 responsory in this or another form, may follow</w:t>
      </w:r>
    </w:p>
    <w:p w14:paraId="7600091D" w14:textId="07AA5DD2" w:rsidR="001F5FFC" w:rsidRPr="00423C08" w:rsidRDefault="00423C08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 is swallowed up in victory.</w:t>
      </w:r>
    </w:p>
    <w:p w14:paraId="7A6A9A83" w14:textId="70A6BFC0" w:rsidR="001F5FFC" w:rsidRPr="00423C08" w:rsidRDefault="001F5FFC" w:rsidP="0048575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Where, O death, is your sting?</w:t>
      </w:r>
    </w:p>
    <w:p w14:paraId="768B4A69" w14:textId="49B65C0C" w:rsidR="005D1599" w:rsidRPr="00423C08" w:rsidRDefault="00423C08" w:rsidP="0032793B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 is risen from the dead,</w:t>
      </w:r>
      <w:r w:rsidR="005D159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first fruits of those who have fallen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asleep.</w:t>
      </w:r>
    </w:p>
    <w:p w14:paraId="56765F71" w14:textId="58B2A491" w:rsidR="001F5FFC" w:rsidRPr="00423C08" w:rsidRDefault="001F5FFC" w:rsidP="0032793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Death is swallowed up in victory.</w:t>
      </w:r>
    </w:p>
    <w:p w14:paraId="0B7BDC35" w14:textId="500487C6" w:rsidR="001F5FFC" w:rsidRPr="00423C08" w:rsidRDefault="00423C08" w:rsidP="005D1599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The trumpet will </w:t>
      </w:r>
      <w:proofErr w:type="gramStart"/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sound</w:t>
      </w:r>
      <w:proofErr w:type="gramEnd"/>
      <w:r w:rsidR="005D159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the dead shall be raised.</w:t>
      </w:r>
    </w:p>
    <w:p w14:paraId="29BB906E" w14:textId="382F70FB" w:rsidR="001F5FFC" w:rsidRPr="00423C08" w:rsidRDefault="001F5FFC" w:rsidP="0048575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Where, O death, is your sting?</w:t>
      </w:r>
    </w:p>
    <w:p w14:paraId="42CB24D5" w14:textId="7C6EFD16" w:rsidR="005D1599" w:rsidRPr="00423C08" w:rsidRDefault="00423C08" w:rsidP="005D1599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We shall not all sleep,</w:t>
      </w:r>
      <w:r w:rsidR="003F057D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but we shall be</w:t>
      </w:r>
      <w:r w:rsidR="005D159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F5FFC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changed.</w:t>
      </w:r>
    </w:p>
    <w:p w14:paraId="0C0D56E5" w14:textId="6681CCD3" w:rsidR="001F5FFC" w:rsidRPr="00423C08" w:rsidRDefault="001F5FFC" w:rsidP="005D1599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Death is swallowed up in victory.</w:t>
      </w:r>
      <w:r w:rsidR="005D159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Where, O death, is your sting?</w:t>
      </w:r>
    </w:p>
    <w:p w14:paraId="76CB3A7F" w14:textId="77777777" w:rsidR="001F5FFC" w:rsidRPr="00423C08" w:rsidRDefault="001F5FFC" w:rsidP="00485755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from 1 Corinthians 15</w:t>
      </w:r>
    </w:p>
    <w:p w14:paraId="6D9019E3" w14:textId="77777777" w:rsidR="001F5FFC" w:rsidRPr="00423C08" w:rsidRDefault="001F5FFC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Gospel Canticle</w:t>
      </w:r>
    </w:p>
    <w:p w14:paraId="1ADBE5D5" w14:textId="13DFE921" w:rsidR="001F5FFC" w:rsidRPr="00423C08" w:rsidRDefault="001F5FFC" w:rsidP="00272F4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The Song of Christ’s </w:t>
      </w:r>
    </w:p>
    <w:p w14:paraId="0B1C1CE0" w14:textId="1A70D6DC" w:rsidR="001F5FFC" w:rsidRPr="00423C08" w:rsidRDefault="001F5FFC" w:rsidP="005D1599">
      <w:pPr>
        <w:pStyle w:val="veall"/>
        <w:shd w:val="clear" w:color="auto" w:fill="FFFFFF"/>
        <w:spacing w:before="0" w:beforeAutospacing="0" w:after="0" w:afterAutospacing="0" w:line="264" w:lineRule="auto"/>
        <w:ind w:left="480" w:hanging="480"/>
        <w:rPr>
          <w:b/>
          <w:bCs/>
          <w:color w:val="000000"/>
          <w:spacing w:val="3"/>
          <w:sz w:val="28"/>
          <w:szCs w:val="28"/>
        </w:rPr>
      </w:pPr>
      <w:r w:rsidRPr="00423C08">
        <w:rPr>
          <w:rStyle w:val="Emphasis"/>
          <w:color w:val="FF0000"/>
          <w:spacing w:val="3"/>
          <w:sz w:val="28"/>
          <w:szCs w:val="28"/>
        </w:rPr>
        <w:t>All</w:t>
      </w:r>
      <w:r w:rsidRPr="00423C08">
        <w:rPr>
          <w:color w:val="000000"/>
          <w:spacing w:val="3"/>
          <w:sz w:val="28"/>
          <w:szCs w:val="28"/>
        </w:rPr>
        <w:t> </w:t>
      </w:r>
      <w:r w:rsidRPr="00423C08">
        <w:rPr>
          <w:rStyle w:val="Strong"/>
          <w:color w:val="000000"/>
          <w:spacing w:val="3"/>
          <w:sz w:val="28"/>
          <w:szCs w:val="28"/>
        </w:rPr>
        <w:t>At the name of Jesus</w:t>
      </w:r>
      <w:r w:rsidR="00272F46" w:rsidRPr="00423C08">
        <w:rPr>
          <w:rStyle w:val="Strong"/>
          <w:color w:val="000000"/>
          <w:spacing w:val="3"/>
          <w:sz w:val="28"/>
          <w:szCs w:val="28"/>
        </w:rPr>
        <w:t xml:space="preserve"> </w:t>
      </w:r>
      <w:r w:rsidRPr="00423C08">
        <w:rPr>
          <w:rStyle w:val="Strong"/>
          <w:color w:val="000000"/>
          <w:spacing w:val="3"/>
          <w:sz w:val="28"/>
          <w:szCs w:val="28"/>
        </w:rPr>
        <w:t>every knee</w:t>
      </w:r>
      <w:r w:rsidR="005D1599" w:rsidRPr="00423C08">
        <w:rPr>
          <w:rStyle w:val="Strong"/>
          <w:color w:val="000000"/>
          <w:spacing w:val="3"/>
          <w:sz w:val="28"/>
          <w:szCs w:val="28"/>
        </w:rPr>
        <w:t xml:space="preserve"> </w:t>
      </w:r>
      <w:r w:rsidRPr="00423C08">
        <w:rPr>
          <w:rStyle w:val="Strong"/>
          <w:color w:val="000000"/>
          <w:spacing w:val="3"/>
          <w:sz w:val="28"/>
          <w:szCs w:val="28"/>
        </w:rPr>
        <w:t>shall bow.</w:t>
      </w:r>
    </w:p>
    <w:p w14:paraId="31554BA2" w14:textId="12696C64" w:rsidR="001F5FFC" w:rsidRPr="00423C08" w:rsidRDefault="001F5FFC" w:rsidP="006F43E6">
      <w:pPr>
        <w:pStyle w:val="ve1"/>
        <w:shd w:val="clear" w:color="auto" w:fill="FFFFFF"/>
        <w:spacing w:before="0" w:beforeAutospacing="0" w:after="0" w:afterAutospacing="0" w:line="264" w:lineRule="auto"/>
        <w:ind w:left="432"/>
        <w:rPr>
          <w:color w:val="000000"/>
          <w:spacing w:val="3"/>
          <w:sz w:val="28"/>
          <w:szCs w:val="28"/>
        </w:rPr>
      </w:pPr>
      <w:r w:rsidRPr="00423C08">
        <w:rPr>
          <w:color w:val="000000"/>
          <w:spacing w:val="3"/>
          <w:sz w:val="28"/>
          <w:szCs w:val="28"/>
        </w:rPr>
        <w:t>1 Christ Jesus was in the form of God,  </w:t>
      </w:r>
      <w:r w:rsidRPr="00423C08">
        <w:rPr>
          <w:rStyle w:val="sorts"/>
          <w:color w:val="FF0000"/>
          <w:spacing w:val="3"/>
          <w:sz w:val="28"/>
          <w:szCs w:val="28"/>
        </w:rPr>
        <w:t>♦</w:t>
      </w:r>
      <w:r w:rsidR="005D1599" w:rsidRPr="00423C08">
        <w:rPr>
          <w:rStyle w:val="sorts"/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 xml:space="preserve">but he did not cling to equality with </w:t>
      </w:r>
      <w:r w:rsidR="00423C08">
        <w:rPr>
          <w:color w:val="000000"/>
          <w:spacing w:val="3"/>
          <w:sz w:val="28"/>
          <w:szCs w:val="28"/>
        </w:rPr>
        <w:t xml:space="preserve">    </w:t>
      </w:r>
      <w:r w:rsidRPr="00423C08">
        <w:rPr>
          <w:color w:val="000000"/>
          <w:spacing w:val="3"/>
          <w:sz w:val="28"/>
          <w:szCs w:val="28"/>
        </w:rPr>
        <w:t>God.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2 He emptied himself, taking the form of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 servant,  </w:t>
      </w:r>
      <w:r w:rsidRPr="00423C08">
        <w:rPr>
          <w:rStyle w:val="sorts"/>
          <w:color w:val="FF0000"/>
          <w:spacing w:val="3"/>
          <w:sz w:val="28"/>
          <w:szCs w:val="28"/>
        </w:rPr>
        <w:t>♦</w:t>
      </w:r>
      <w:r w:rsidR="00272F46" w:rsidRPr="00423C08">
        <w:rPr>
          <w:rStyle w:val="sorts"/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and was born in our human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likeness.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3</w:t>
      </w:r>
      <w:r w:rsidR="00272F46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Being found in human form he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humbled himself,  </w:t>
      </w:r>
      <w:r w:rsidRPr="00423C08">
        <w:rPr>
          <w:rStyle w:val="sorts"/>
          <w:color w:val="FF0000"/>
          <w:spacing w:val="3"/>
          <w:sz w:val="28"/>
          <w:szCs w:val="28"/>
        </w:rPr>
        <w:t>♦</w:t>
      </w:r>
      <w:r w:rsidR="00272F46" w:rsidRPr="00423C08">
        <w:rPr>
          <w:rStyle w:val="sorts"/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and became obedient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unto death, even death on a cross.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4 Therefore God has highly exalted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him,  </w:t>
      </w:r>
      <w:r w:rsidRPr="00423C08">
        <w:rPr>
          <w:rStyle w:val="sorts"/>
          <w:color w:val="FF0000"/>
          <w:spacing w:val="3"/>
          <w:sz w:val="28"/>
          <w:szCs w:val="28"/>
        </w:rPr>
        <w:t>♦</w:t>
      </w:r>
      <w:r w:rsidR="00E97E94" w:rsidRPr="00423C08">
        <w:rPr>
          <w:rStyle w:val="sorts"/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and bestowed on him the name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above every name,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5 That at the name of Jesus every knee</w:t>
      </w:r>
      <w:r w:rsidR="005D1599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should bow,  </w:t>
      </w:r>
      <w:r w:rsidRPr="00423C08">
        <w:rPr>
          <w:rStyle w:val="sorts"/>
          <w:color w:val="FF0000"/>
          <w:spacing w:val="3"/>
          <w:sz w:val="28"/>
          <w:szCs w:val="28"/>
        </w:rPr>
        <w:t>♦</w:t>
      </w:r>
      <w:r w:rsidR="00E97E94" w:rsidRPr="00423C08">
        <w:rPr>
          <w:rStyle w:val="sorts"/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 xml:space="preserve">in heaven and on </w:t>
      </w:r>
      <w:r w:rsid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earth</w:t>
      </w:r>
      <w:r w:rsidR="00E17C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and under the earth;</w:t>
      </w:r>
      <w:r w:rsidR="00E17C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6 And every tongue confess that Jesus</w:t>
      </w:r>
      <w:r w:rsidR="00E17C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Christ is Lord,  </w:t>
      </w:r>
      <w:r w:rsidRPr="00423C08">
        <w:rPr>
          <w:rStyle w:val="sorts"/>
          <w:color w:val="FF0000"/>
          <w:spacing w:val="3"/>
          <w:sz w:val="28"/>
          <w:szCs w:val="28"/>
        </w:rPr>
        <w:t>♦</w:t>
      </w:r>
      <w:r w:rsidR="00E97E94" w:rsidRPr="00423C08">
        <w:rPr>
          <w:rStyle w:val="sorts"/>
          <w:color w:val="FF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to the glory of God the</w:t>
      </w:r>
      <w:r w:rsidR="00E17CB4" w:rsidRPr="00423C08">
        <w:rPr>
          <w:color w:val="000000"/>
          <w:spacing w:val="3"/>
          <w:sz w:val="28"/>
          <w:szCs w:val="28"/>
        </w:rPr>
        <w:t xml:space="preserve"> </w:t>
      </w:r>
      <w:r w:rsidRPr="00423C08">
        <w:rPr>
          <w:color w:val="000000"/>
          <w:spacing w:val="3"/>
          <w:sz w:val="28"/>
          <w:szCs w:val="28"/>
        </w:rPr>
        <w:t>Father.</w:t>
      </w:r>
    </w:p>
    <w:p w14:paraId="304353B4" w14:textId="77777777" w:rsidR="001F5FFC" w:rsidRPr="00423C08" w:rsidRDefault="001F5FFC" w:rsidP="00485755">
      <w:pPr>
        <w:pStyle w:val="attrib"/>
        <w:shd w:val="clear" w:color="auto" w:fill="FFFFFF"/>
        <w:spacing w:before="0" w:beforeAutospacing="0" w:after="0" w:afterAutospacing="0" w:line="264" w:lineRule="auto"/>
        <w:ind w:right="840"/>
        <w:jc w:val="right"/>
        <w:rPr>
          <w:color w:val="000000"/>
          <w:spacing w:val="3"/>
          <w:sz w:val="28"/>
          <w:szCs w:val="28"/>
        </w:rPr>
      </w:pPr>
      <w:r w:rsidRPr="00423C08">
        <w:rPr>
          <w:rStyle w:val="Emphasis"/>
          <w:color w:val="000000"/>
          <w:spacing w:val="3"/>
          <w:sz w:val="28"/>
          <w:szCs w:val="28"/>
        </w:rPr>
        <w:lastRenderedPageBreak/>
        <w:t>Philippians 2.5-11</w:t>
      </w:r>
    </w:p>
    <w:p w14:paraId="419BF42D" w14:textId="3E729D82" w:rsidR="00C46409" w:rsidRPr="00423C08" w:rsidRDefault="00C46409" w:rsidP="00E17CB4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Son</w:t>
      </w:r>
      <w:r w:rsidR="00E17CB4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</w:t>
      </w:r>
      <w:r w:rsidR="00E17CB4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beginning is now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</w:t>
      </w:r>
      <w:r w:rsidR="00E17CB4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0ECB72EB" w14:textId="083647AD" w:rsidR="00C46409" w:rsidRPr="00423C08" w:rsidRDefault="00C46409" w:rsidP="00E17CB4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risen from the tomb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who for our sakes hung upon the tree. Alleluia.</w:t>
      </w:r>
    </w:p>
    <w:p w14:paraId="307191C4" w14:textId="77777777" w:rsidR="00E17CB4" w:rsidRPr="00423C08" w:rsidRDefault="00E17CB4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</w:p>
    <w:p w14:paraId="2E046ABA" w14:textId="25686182" w:rsidR="00C46409" w:rsidRPr="00423C08" w:rsidRDefault="00C46409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Prayers</w:t>
      </w:r>
    </w:p>
    <w:p w14:paraId="5F196A8C" w14:textId="2D210E6E" w:rsidR="00C46409" w:rsidRPr="00423C08" w:rsidRDefault="00C46409" w:rsidP="00E97E9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Intercessions</w:t>
      </w:r>
      <w:r w:rsidR="00E97E94"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: </w:t>
      </w: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for the day and its tasks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, </w:t>
      </w: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for the world and its needs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, </w:t>
      </w: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for the Church and her life</w:t>
      </w:r>
    </w:p>
    <w:p w14:paraId="052D6882" w14:textId="77777777" w:rsidR="00C46409" w:rsidRPr="00423C08" w:rsidRDefault="00C46409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These responses may be used</w:t>
      </w:r>
    </w:p>
    <w:p w14:paraId="3A0EE937" w14:textId="63489E7D" w:rsidR="00C46409" w:rsidRPr="00423C08" w:rsidRDefault="00423C08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</w:t>
      </w:r>
      <w:r w:rsidR="00C4640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Lord, in your mercy</w:t>
      </w:r>
    </w:p>
    <w:p w14:paraId="6915C057" w14:textId="637687CD" w:rsidR="00C46409" w:rsidRPr="00423C08" w:rsidRDefault="00423C08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   </w:t>
      </w:r>
      <w:r w:rsidR="00C46409"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hear our prayer.</w:t>
      </w:r>
    </w:p>
    <w:p w14:paraId="14D3957E" w14:textId="77777777" w:rsidR="00C46409" w:rsidRPr="00423C08" w:rsidRDefault="00C46409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Silence may be kept.</w:t>
      </w:r>
    </w:p>
    <w:p w14:paraId="141ABC65" w14:textId="7093B9F8" w:rsidR="00C46409" w:rsidRPr="00423C08" w:rsidRDefault="00C46409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Collect the following is said</w:t>
      </w:r>
    </w:p>
    <w:p w14:paraId="069EFE40" w14:textId="742DF741" w:rsidR="00C46409" w:rsidRPr="00423C08" w:rsidRDefault="00C46409" w:rsidP="00423C08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 of life,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who for our redemption gave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 only-begotten Son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the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 of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cross,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by his glorious resurrection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have delivered us from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he power of our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enemy: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grant us so to die daily to sin,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that we may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evermore live with him in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joy of his risen life;</w:t>
      </w:r>
      <w:r w:rsidR="00E97E9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Jesus</w:t>
      </w:r>
      <w:r w:rsidR="0032793B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 our Lord.</w:t>
      </w:r>
    </w:p>
    <w:p w14:paraId="1C8C90A7" w14:textId="77777777" w:rsidR="00C46409" w:rsidRPr="00423C08" w:rsidRDefault="00C46409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50C9A2BD" w14:textId="77777777" w:rsidR="00E17CB4" w:rsidRPr="00423C08" w:rsidRDefault="00E17CB4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5796215F" w14:textId="09CE7776" w:rsidR="00C46409" w:rsidRPr="00423C08" w:rsidRDefault="00C46409" w:rsidP="0048575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Lord’s Prayer is said</w:t>
      </w:r>
    </w:p>
    <w:p w14:paraId="33FF0F08" w14:textId="6B3B0FB7" w:rsidR="00C46409" w:rsidRPr="00423C08" w:rsidRDefault="00423C08" w:rsidP="00E17CB4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</w:t>
      </w:r>
      <w:r w:rsidR="00C4640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Rejoicing in God’s new creation,</w:t>
      </w:r>
      <w:r w:rsidR="00E17CB4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C4640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our Saviour taught us, so we pray</w:t>
      </w:r>
    </w:p>
    <w:p w14:paraId="5F65C404" w14:textId="53D6CF1F" w:rsidR="0032793B" w:rsidRPr="00423C08" w:rsidRDefault="00C46409" w:rsidP="00423C08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Our Father in heaven …</w:t>
      </w:r>
    </w:p>
    <w:p w14:paraId="1F17B21B" w14:textId="77777777" w:rsidR="0032793B" w:rsidRPr="00423C08" w:rsidRDefault="0032793B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</w:p>
    <w:p w14:paraId="336E10FF" w14:textId="746D45B2" w:rsidR="0032793B" w:rsidRPr="00423C08" w:rsidRDefault="0032793B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The Blessing </w:t>
      </w:r>
    </w:p>
    <w:p w14:paraId="4EE2F8BD" w14:textId="77777777" w:rsidR="0032793B" w:rsidRPr="00423C08" w:rsidRDefault="0032793B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</w:p>
    <w:p w14:paraId="1E51A32C" w14:textId="3BC9AC45" w:rsidR="00C46409" w:rsidRPr="00423C08" w:rsidRDefault="00C46409" w:rsidP="00485755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Conclusion</w:t>
      </w:r>
    </w:p>
    <w:p w14:paraId="3CED9BDC" w14:textId="1F6C798A" w:rsidR="00C46409" w:rsidRPr="00423C08" w:rsidRDefault="00423C08" w:rsidP="00423C08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 </w:t>
      </w:r>
      <w:r w:rsidR="00C4640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the risen Christ grant us the joys of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C4640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eternal life.</w:t>
      </w:r>
    </w:p>
    <w:p w14:paraId="02812EB4" w14:textId="77777777" w:rsidR="00C46409" w:rsidRPr="00423C08" w:rsidRDefault="00C46409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30E95275" w14:textId="6BA5CD3B" w:rsidR="00C46409" w:rsidRPr="00423C08" w:rsidRDefault="00423C08" w:rsidP="00485755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 </w:t>
      </w:r>
      <w:r w:rsidR="00C46409"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 bless the Lord. Alleluia, alleluia.</w:t>
      </w:r>
    </w:p>
    <w:p w14:paraId="020D2CA6" w14:textId="77777777" w:rsidR="00C46409" w:rsidRPr="00423C08" w:rsidRDefault="00C46409" w:rsidP="0048575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423C08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423C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423C0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Thanks be to God. Alleluia, alleluia.</w:t>
      </w:r>
    </w:p>
    <w:p w14:paraId="58EEECB8" w14:textId="52BF3C68" w:rsidR="001F5FFC" w:rsidRDefault="001F5FFC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0D7D31E2" w14:textId="16EF6540" w:rsidR="00423C08" w:rsidRDefault="00423C08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790BF9ED" w14:textId="5B7FE358" w:rsidR="00423C08" w:rsidRDefault="00423C08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656349C3" w14:textId="77777777" w:rsidR="00423C08" w:rsidRPr="00423C08" w:rsidRDefault="00423C08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6E06B009" w14:textId="77777777" w:rsidR="00A66EA5" w:rsidRDefault="00A66EA5" w:rsidP="00A66EA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Common worship: services and prayers</w:t>
      </w:r>
    </w:p>
    <w:p w14:paraId="119C3C23" w14:textId="77777777" w:rsidR="00A66EA5" w:rsidRDefault="00A66EA5" w:rsidP="00A66EA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for the Church of England, material of which is included</w:t>
      </w:r>
    </w:p>
    <w:p w14:paraId="31BBCFBA" w14:textId="77777777" w:rsidR="00A66EA5" w:rsidRDefault="00A66EA5" w:rsidP="00A66EA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in this service is copyrighted “The Archbishops Council 2000”</w:t>
      </w:r>
    </w:p>
    <w:p w14:paraId="4BF90B1A" w14:textId="7625BC88" w:rsidR="00A66EA5" w:rsidRDefault="00A66EA5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20BEABAA" w14:textId="4DCC4EC8" w:rsidR="0032793B" w:rsidRDefault="0032793B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31F72713" w14:textId="71A2C443" w:rsidR="0032793B" w:rsidRDefault="0032793B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0C503FAB" w14:textId="7DA74A60" w:rsidR="0032793B" w:rsidRDefault="0032793B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15DD3B1D" w14:textId="63319349" w:rsidR="0032793B" w:rsidRDefault="0032793B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7FEC49DB" w14:textId="26DA5DCE" w:rsidR="0032793B" w:rsidRDefault="0032793B" w:rsidP="0048575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6A258962" w14:textId="50C70310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7DCD6FF9" w14:textId="4D4DAAA1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3797B00A" w14:textId="51494965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039198C3" w14:textId="039E27FE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6570E2C2" w14:textId="36B8221D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5101931E" w14:textId="4475C4E8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750FDE68" w14:textId="7CD42BB9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729E406E" w14:textId="3C1AAF47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66C2FF3F" w14:textId="61C70686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2B523F70" w14:textId="0D586FBA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14C2E35A" w14:textId="1398B0B1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63BF243B" w14:textId="36DDD289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76E2A935" w14:textId="7082557B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53163A02" w14:textId="16BC2EFA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4C62F4E7" w14:textId="0B5A11B8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1966847B" w14:textId="0CF524D9" w:rsidR="00C53F5A" w:rsidRDefault="00C53F5A" w:rsidP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p w14:paraId="7487695E" w14:textId="77777777" w:rsidR="00C53F5A" w:rsidRPr="00C53F5A" w:rsidRDefault="00C53F5A">
      <w:pPr>
        <w:spacing w:after="0" w:line="264" w:lineRule="auto"/>
        <w:rPr>
          <w:rFonts w:ascii="Times New Roman" w:hAnsi="Times New Roman" w:cs="Times New Roman"/>
          <w:sz w:val="44"/>
          <w:szCs w:val="44"/>
        </w:rPr>
      </w:pPr>
    </w:p>
    <w:sectPr w:rsidR="00C53F5A" w:rsidRPr="00C53F5A" w:rsidSect="00A31093">
      <w:footerReference w:type="default" r:id="rId14"/>
      <w:type w:val="continuous"/>
      <w:pgSz w:w="11910" w:h="16840"/>
      <w:pgMar w:top="851" w:right="1440" w:bottom="851" w:left="993" w:header="227" w:footer="0" w:gutter="0"/>
      <w:cols w:space="84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EDAF" w14:textId="77777777" w:rsidR="006A21C6" w:rsidRDefault="006A21C6" w:rsidP="00272F46">
      <w:pPr>
        <w:spacing w:after="0" w:line="240" w:lineRule="auto"/>
      </w:pPr>
      <w:r>
        <w:separator/>
      </w:r>
    </w:p>
  </w:endnote>
  <w:endnote w:type="continuationSeparator" w:id="0">
    <w:p w14:paraId="1A3B2841" w14:textId="77777777" w:rsidR="006A21C6" w:rsidRDefault="006A21C6" w:rsidP="0027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8503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826AF" w14:textId="65718B3B" w:rsidR="00272F46" w:rsidRDefault="00272F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D0036" w14:textId="77777777" w:rsidR="00272F46" w:rsidRDefault="0027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02A5" w14:textId="77777777" w:rsidR="006A21C6" w:rsidRDefault="006A21C6" w:rsidP="00272F46">
      <w:pPr>
        <w:spacing w:after="0" w:line="240" w:lineRule="auto"/>
      </w:pPr>
      <w:r>
        <w:separator/>
      </w:r>
    </w:p>
  </w:footnote>
  <w:footnote w:type="continuationSeparator" w:id="0">
    <w:p w14:paraId="532EECE6" w14:textId="77777777" w:rsidR="006A21C6" w:rsidRDefault="006A21C6" w:rsidP="0027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FC"/>
    <w:rsid w:val="000C6E41"/>
    <w:rsid w:val="001011D5"/>
    <w:rsid w:val="00123D26"/>
    <w:rsid w:val="00196BA8"/>
    <w:rsid w:val="001F5FFC"/>
    <w:rsid w:val="00272F46"/>
    <w:rsid w:val="0032793B"/>
    <w:rsid w:val="00386607"/>
    <w:rsid w:val="003F057D"/>
    <w:rsid w:val="0041196C"/>
    <w:rsid w:val="00423C08"/>
    <w:rsid w:val="00485755"/>
    <w:rsid w:val="004874D6"/>
    <w:rsid w:val="004A4241"/>
    <w:rsid w:val="004D0699"/>
    <w:rsid w:val="004D37C7"/>
    <w:rsid w:val="005D1599"/>
    <w:rsid w:val="0068666B"/>
    <w:rsid w:val="006A21C6"/>
    <w:rsid w:val="006C68B4"/>
    <w:rsid w:val="006E1288"/>
    <w:rsid w:val="006F43E6"/>
    <w:rsid w:val="006F6EBE"/>
    <w:rsid w:val="0077760E"/>
    <w:rsid w:val="007950E4"/>
    <w:rsid w:val="007C0CFB"/>
    <w:rsid w:val="00807D47"/>
    <w:rsid w:val="008D62AF"/>
    <w:rsid w:val="00901188"/>
    <w:rsid w:val="00A153D0"/>
    <w:rsid w:val="00A31093"/>
    <w:rsid w:val="00A66EA5"/>
    <w:rsid w:val="00A86704"/>
    <w:rsid w:val="00A9369E"/>
    <w:rsid w:val="00B328F6"/>
    <w:rsid w:val="00C46409"/>
    <w:rsid w:val="00C53F5A"/>
    <w:rsid w:val="00D36B1A"/>
    <w:rsid w:val="00DB7088"/>
    <w:rsid w:val="00DE037E"/>
    <w:rsid w:val="00E10FE6"/>
    <w:rsid w:val="00E17CB4"/>
    <w:rsid w:val="00E24DF8"/>
    <w:rsid w:val="00E5187D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7B11"/>
  <w15:chartTrackingRefBased/>
  <w15:docId w15:val="{43759381-2114-4E2F-A473-EF98AB7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5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F5F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">
    <w:name w:val="veall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F5FFC"/>
    <w:rPr>
      <w:i/>
      <w:iCs/>
    </w:rPr>
  </w:style>
  <w:style w:type="character" w:styleId="Strong">
    <w:name w:val="Strong"/>
    <w:basedOn w:val="DefaultParagraphFont"/>
    <w:uiPriority w:val="22"/>
    <w:qFormat/>
    <w:rsid w:val="001F5FFC"/>
    <w:rPr>
      <w:b/>
      <w:bCs/>
    </w:rPr>
  </w:style>
  <w:style w:type="paragraph" w:customStyle="1" w:styleId="vein">
    <w:name w:val="vein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1F5FFC"/>
  </w:style>
  <w:style w:type="paragraph" w:customStyle="1" w:styleId="attrib">
    <w:name w:val="attrib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5F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F5F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1F5FFC"/>
  </w:style>
  <w:style w:type="character" w:styleId="Hyperlink">
    <w:name w:val="Hyperlink"/>
    <w:basedOn w:val="DefaultParagraphFont"/>
    <w:uiPriority w:val="99"/>
    <w:unhideWhenUsed/>
    <w:rsid w:val="001F5FFC"/>
    <w:rPr>
      <w:color w:val="0000FF"/>
      <w:u w:val="single"/>
    </w:rPr>
  </w:style>
  <w:style w:type="paragraph" w:customStyle="1" w:styleId="txt">
    <w:name w:val="txt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46"/>
  </w:style>
  <w:style w:type="paragraph" w:styleId="Footer">
    <w:name w:val="footer"/>
    <w:basedOn w:val="Normal"/>
    <w:link w:val="FooterChar"/>
    <w:uiPriority w:val="99"/>
    <w:unhideWhenUsed/>
    <w:rsid w:val="0027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46"/>
  </w:style>
  <w:style w:type="character" w:styleId="UnresolvedMention">
    <w:name w:val="Unresolved Mention"/>
    <w:basedOn w:val="DefaultParagraphFont"/>
    <w:uiPriority w:val="99"/>
    <w:semiHidden/>
    <w:unhideWhenUsed/>
    <w:rsid w:val="006F6E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churchofengland.org/common-material/psal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churchofengland.org/common-material/psal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michaelsvicar@gmail.com" TargetMode="External"/><Relationship Id="rId11" Type="http://schemas.openxmlformats.org/officeDocument/2006/relationships/hyperlink" Target="https://www.stmichaelscottingley.net/church-without-walls?fbclid=IwAR1sVzmEgAiJAmbVSRor3es6ZDcQHkLs0_uBn8-OB4-vamF3aA15IbBwBa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tmichaelscottingle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okingdivamanjusha.com/2014/10/writing-over-weekenddate-with-god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Hendry</dc:creator>
  <cp:keywords/>
  <dc:description/>
  <cp:lastModifiedBy>Community</cp:lastModifiedBy>
  <cp:revision>4</cp:revision>
  <cp:lastPrinted>2020-04-23T10:10:00Z</cp:lastPrinted>
  <dcterms:created xsi:type="dcterms:W3CDTF">2020-04-23T16:46:00Z</dcterms:created>
  <dcterms:modified xsi:type="dcterms:W3CDTF">2020-04-23T17:20:00Z</dcterms:modified>
</cp:coreProperties>
</file>